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  <w:bookmarkStart w:id="0" w:name="_GoBack"/>
      <w:bookmarkEnd w:id="0"/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873"/>
        <w:gridCol w:w="1098"/>
        <w:gridCol w:w="1916"/>
        <w:gridCol w:w="1211"/>
      </w:tblGrid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06426B" w:rsidRPr="00344F0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622A9" w:rsidRPr="001622A9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васпитача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6426B"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DF560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6426B"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E114E" w:rsidRPr="00344F02">
              <w:rPr>
                <w:rFonts w:ascii="Times New Roman" w:hAnsi="Times New Roman"/>
                <w:bCs/>
                <w:sz w:val="20"/>
                <w:szCs w:val="20"/>
              </w:rPr>
              <w:t xml:space="preserve">Ковачевић </w:t>
            </w:r>
            <w:r w:rsidR="0028478C">
              <w:rPr>
                <w:rFonts w:ascii="Times New Roman" w:hAnsi="Times New Roman"/>
                <w:bCs/>
                <w:sz w:val="20"/>
                <w:szCs w:val="20"/>
              </w:rPr>
              <w:t>Зорица</w:t>
            </w:r>
            <w:r w:rsidR="002847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5E3BC3" w:rsidRPr="00344F0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E114E" w:rsidRPr="00344F02">
              <w:rPr>
                <w:rFonts w:ascii="Times New Roman" w:hAnsi="Times New Roman"/>
                <w:bCs/>
                <w:sz w:val="20"/>
                <w:szCs w:val="20"/>
              </w:rPr>
              <w:t xml:space="preserve">Стојановић </w:t>
            </w:r>
            <w:r w:rsidR="005E3BC3" w:rsidRPr="00344F02">
              <w:rPr>
                <w:rFonts w:ascii="Times New Roman" w:hAnsi="Times New Roman"/>
                <w:bCs/>
                <w:sz w:val="20"/>
                <w:szCs w:val="20"/>
              </w:rPr>
              <w:t xml:space="preserve">Александар 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6426B"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4F0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</w:t>
            </w:r>
            <w:r w:rsidR="0006426B"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6426B"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426B"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6426B"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426B"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44F02" w:rsidRDefault="000B144D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</w:rPr>
              <w:t>Упознавање студента са савременим теориским анализама и емпиријским истраживањима у области предшколског васпитања и образовања и системима</w:t>
            </w:r>
            <w:r w:rsidR="00480E0D" w:rsidRPr="00344F02">
              <w:rPr>
                <w:rFonts w:ascii="Times New Roman" w:hAnsi="Times New Roman"/>
                <w:sz w:val="20"/>
                <w:szCs w:val="20"/>
              </w:rPr>
              <w:t xml:space="preserve">, концепцијама </w:t>
            </w:r>
            <w:r w:rsidRPr="00344F02">
              <w:rPr>
                <w:rFonts w:ascii="Times New Roman" w:hAnsi="Times New Roman"/>
                <w:sz w:val="20"/>
                <w:szCs w:val="20"/>
              </w:rPr>
              <w:t>и програмима предшколског васпитања и образовања у свету</w:t>
            </w:r>
            <w:r w:rsidR="00480E0D" w:rsidRPr="00344F02">
              <w:rPr>
                <w:rFonts w:ascii="Times New Roman" w:hAnsi="Times New Roman"/>
                <w:sz w:val="20"/>
                <w:szCs w:val="20"/>
              </w:rPr>
              <w:t xml:space="preserve"> и оспособљавање за рефлексивни приступ властитој пракси.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80E0D" w:rsidRPr="00344F02" w:rsidRDefault="00480E0D" w:rsidP="00344F0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:rsidR="00480E0D" w:rsidRPr="00344F02" w:rsidRDefault="00480E0D" w:rsidP="00344F0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различите системе, концепције и програме предшколског васпитања и образовања у свету;</w:t>
            </w:r>
          </w:p>
          <w:p w:rsidR="00480E0D" w:rsidRPr="00344F02" w:rsidRDefault="00407895" w:rsidP="00344F0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заузима критички однос према васпитно-образовној пракси у датом контексту, </w:t>
            </w:r>
          </w:p>
          <w:p w:rsidR="009A1A51" w:rsidRPr="00344F02" w:rsidRDefault="00407895" w:rsidP="00344F0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методологију креирања реалног програма васпитно-образовног рада са децом. 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344F02" w:rsidRDefault="009A1A51" w:rsidP="00344F0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344F02" w:rsidRDefault="00407895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Савремени токови у предшколском васпитању и образовању. Учење и поучавање деце предшколског узраста у контексту различитих перспектива </w:t>
            </w:r>
            <w:r w:rsidR="000B0CB2"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 раном образовању, </w:t>
            </w:r>
            <w:r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концепција</w:t>
            </w:r>
            <w:r w:rsidR="000B0CB2"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програма предшколског васпитања и образовања и савремених дидактичких теорија. Развијање реалног програма заснованог на интегрисаном приступу васпитно-образовној пракси. </w:t>
            </w:r>
            <w:r w:rsidR="000E3A93"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Акциона истраживања у образовању и рефлексивна делатност васпитача. Дидактичке компетенције васпитача.</w:t>
            </w:r>
            <w:r w:rsidR="000B0CB2"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9A1A51" w:rsidRPr="00344F02" w:rsidRDefault="009A1A51" w:rsidP="00344F0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344F02" w:rsidRDefault="006175E0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Самосталнa</w:t>
            </w:r>
            <w:r w:rsidR="000E3A93"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теоријска анализа програма и концепција предшколског васпитања и образовања у свету уз критички осврт. </w:t>
            </w:r>
            <w:r w:rsidR="00C60416"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Акционо истраживање васпитно-образовне праксе и развијање реалног програма у датом контексту. Израда и примена техника и инструмената за праћење и документовање </w:t>
            </w:r>
            <w:r w:rsidR="00C60416" w:rsidRPr="00344F0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учења и развоја деце </w:t>
            </w:r>
            <w:r w:rsidR="00C60416" w:rsidRPr="00344F0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и развијања програма.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A764D" w:rsidRPr="00344F02" w:rsidRDefault="003A764D" w:rsidP="00344F02">
            <w:pPr>
              <w:pStyle w:val="ListParagraph"/>
              <w:numPr>
                <w:ilvl w:val="0"/>
                <w:numId w:val="2"/>
              </w:numPr>
              <w:spacing w:before="8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Кундачина, М. и Банђур, В (2004). </w:t>
            </w:r>
            <w:r w:rsidRPr="00344F0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Акционо истрашивање у школи. </w:t>
            </w: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Ужице: Учитељски факултет.</w:t>
            </w:r>
          </w:p>
          <w:p w:rsidR="003A764D" w:rsidRPr="00344F02" w:rsidRDefault="003A764D" w:rsidP="00344F02">
            <w:pPr>
              <w:pStyle w:val="ListParagraph"/>
              <w:numPr>
                <w:ilvl w:val="0"/>
                <w:numId w:val="2"/>
              </w:numPr>
              <w:spacing w:before="8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Vudhed, M (2012). </w:t>
            </w:r>
            <w:r w:rsidRPr="00344F0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Različite perspektive o ranom detinjstvu</w:t>
            </w: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Beograd: IPA i CIP.</w:t>
            </w:r>
          </w:p>
          <w:p w:rsidR="003A764D" w:rsidRPr="00344F02" w:rsidRDefault="003A764D" w:rsidP="00344F02">
            <w:pPr>
              <w:pStyle w:val="ListParagraph"/>
              <w:numPr>
                <w:ilvl w:val="0"/>
                <w:numId w:val="2"/>
              </w:numPr>
              <w:spacing w:before="8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Клеменовић, Ј. (2009). </w:t>
            </w:r>
            <w:r w:rsidRPr="00344F0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Савремени предшколски програми. </w:t>
            </w: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Нови Сад: Савез педагошких друштава Војводине.</w:t>
            </w:r>
          </w:p>
          <w:p w:rsidR="003A764D" w:rsidRPr="00344F02" w:rsidRDefault="003A764D" w:rsidP="00344F02">
            <w:pPr>
              <w:pStyle w:val="ListParagraph"/>
              <w:numPr>
                <w:ilvl w:val="0"/>
                <w:numId w:val="2"/>
              </w:numPr>
              <w:spacing w:before="8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Krnjaja, Ž. i Pavlović Breneselović, D. (2013). </w:t>
            </w:r>
            <w:r w:rsidRPr="00344F0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Gde stanuje kvalitet 1</w:t>
            </w: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Beograd: IPA.</w:t>
            </w:r>
          </w:p>
          <w:p w:rsidR="00D0120C" w:rsidRPr="00344F02" w:rsidRDefault="003A764D" w:rsidP="00344F02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Гојков, Г. и Стојановић, А. (2015). </w:t>
            </w:r>
            <w:r w:rsidRPr="00344F02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Дидактичке компетенције и европски квалификациони оквир</w:t>
            </w: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. Београд: Српска академија образовања.</w:t>
            </w:r>
          </w:p>
          <w:p w:rsidR="00D0120C" w:rsidRPr="00344F02" w:rsidRDefault="00D0120C" w:rsidP="00344F02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Previšić, V. (2007). </w:t>
            </w:r>
            <w:r w:rsidRPr="00344F0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Kurikulum: teorija – metodologija – sadržaj – struktura.</w:t>
            </w:r>
            <w:r w:rsidRPr="00344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Zagreb: Školska knjiga.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3360" w:type="dxa"/>
            <w:vAlign w:val="center"/>
          </w:tcPr>
          <w:p w:rsidR="009A1A51" w:rsidRPr="00344F02" w:rsidRDefault="00344F02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44F0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E47A9" w:rsidRPr="00344F0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E47A9"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E47A9" w:rsidRPr="00344F0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E47A9"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344F02" w:rsidRDefault="00DE47A9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</w:rPr>
              <w:t xml:space="preserve">Академско </w:t>
            </w:r>
            <w:r w:rsidR="001D55FF" w:rsidRPr="00344F02">
              <w:rPr>
                <w:rFonts w:ascii="Times New Roman" w:hAnsi="Times New Roman"/>
                <w:sz w:val="20"/>
                <w:szCs w:val="20"/>
              </w:rPr>
              <w:t>предавање</w:t>
            </w:r>
            <w:r w:rsidRPr="00344F0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C0AC9" w:rsidRPr="00344F02">
              <w:rPr>
                <w:rFonts w:ascii="Times New Roman" w:hAnsi="Times New Roman"/>
                <w:sz w:val="20"/>
                <w:szCs w:val="20"/>
              </w:rPr>
              <w:t xml:space="preserve">дискусија </w:t>
            </w:r>
            <w:r w:rsidRPr="00344F02">
              <w:rPr>
                <w:rFonts w:ascii="Times New Roman" w:hAnsi="Times New Roman"/>
                <w:sz w:val="20"/>
                <w:szCs w:val="20"/>
              </w:rPr>
              <w:t>на унапред задату тему</w:t>
            </w:r>
            <w:r w:rsidR="00DC0AC9" w:rsidRPr="00344F0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44F02">
              <w:rPr>
                <w:rFonts w:ascii="Times New Roman" w:hAnsi="Times New Roman"/>
                <w:sz w:val="20"/>
                <w:szCs w:val="20"/>
              </w:rPr>
              <w:t>само</w:t>
            </w:r>
            <w:r w:rsidR="00DC0AC9" w:rsidRPr="00344F02">
              <w:rPr>
                <w:rFonts w:ascii="Times New Roman" w:hAnsi="Times New Roman"/>
                <w:sz w:val="20"/>
                <w:szCs w:val="20"/>
              </w:rPr>
              <w:t>регулисано и саморефлексивно учење,</w:t>
            </w: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консулт</w:t>
            </w:r>
            <w:r w:rsidR="00DC0AC9"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овање</w:t>
            </w: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, самостални истраживачки и практични рад</w:t>
            </w:r>
            <w:r w:rsidRPr="00344F0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9639" w:type="dxa"/>
            <w:gridSpan w:val="5"/>
            <w:vAlign w:val="center"/>
          </w:tcPr>
          <w:p w:rsidR="009A1A51" w:rsidRPr="00344F02" w:rsidRDefault="00344F02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44F0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3360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3360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344F02" w:rsidRDefault="001D55FF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344F02" w:rsidRDefault="001D55FF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3360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344F02" w:rsidRDefault="001D55FF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10F02"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344F02" w:rsidRDefault="001D55FF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3360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44F02" w:rsidTr="0028478C">
        <w:trPr>
          <w:trHeight w:val="227"/>
          <w:jc w:val="center"/>
        </w:trPr>
        <w:tc>
          <w:tcPr>
            <w:tcW w:w="3360" w:type="dxa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344F02" w:rsidRDefault="001D55FF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44F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344F02" w:rsidRDefault="009A1A51" w:rsidP="00344F0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344F02" w:rsidRDefault="002E6724" w:rsidP="00344F0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344F02" w:rsidSect="0028478C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64E9F"/>
    <w:multiLevelType w:val="hybridMultilevel"/>
    <w:tmpl w:val="248C710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D7D02"/>
    <w:multiLevelType w:val="hybridMultilevel"/>
    <w:tmpl w:val="DB3069A2"/>
    <w:lvl w:ilvl="0" w:tplc="1E74D2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107C4"/>
    <w:multiLevelType w:val="hybridMultilevel"/>
    <w:tmpl w:val="248C710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426B"/>
    <w:rsid w:val="000B0CB2"/>
    <w:rsid w:val="000B144D"/>
    <w:rsid w:val="000E3A93"/>
    <w:rsid w:val="001622A9"/>
    <w:rsid w:val="001D55FF"/>
    <w:rsid w:val="00272712"/>
    <w:rsid w:val="0028478C"/>
    <w:rsid w:val="002E114E"/>
    <w:rsid w:val="002E6724"/>
    <w:rsid w:val="00344F02"/>
    <w:rsid w:val="003A764D"/>
    <w:rsid w:val="003F7A18"/>
    <w:rsid w:val="00407895"/>
    <w:rsid w:val="00480E0D"/>
    <w:rsid w:val="005E3BC3"/>
    <w:rsid w:val="006175E0"/>
    <w:rsid w:val="00635357"/>
    <w:rsid w:val="0067289D"/>
    <w:rsid w:val="00910F02"/>
    <w:rsid w:val="00921FBD"/>
    <w:rsid w:val="009A1A51"/>
    <w:rsid w:val="00C60416"/>
    <w:rsid w:val="00D0120C"/>
    <w:rsid w:val="00DC0AC9"/>
    <w:rsid w:val="00DE47A9"/>
    <w:rsid w:val="00DF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CC1D1"/>
  <w15:docId w15:val="{C460E7A8-844A-4A27-B607-B0663A90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E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1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14E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5</cp:revision>
  <cp:lastPrinted>2020-07-14T10:14:00Z</cp:lastPrinted>
  <dcterms:created xsi:type="dcterms:W3CDTF">2020-11-30T20:52:00Z</dcterms:created>
  <dcterms:modified xsi:type="dcterms:W3CDTF">2024-02-22T08:47:00Z</dcterms:modified>
</cp:coreProperties>
</file>